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E94C03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C637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1BF2A932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C637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8D32CB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3860C636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260F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4BF41D44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260F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8D32CB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57CBFA3B" w:rsidR="00212C1D" w:rsidRPr="00E92143" w:rsidRDefault="00C260F3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localizado itens semelhantes</w:t>
            </w:r>
            <w:r w:rsidR="00BC637F">
              <w:rPr>
                <w:sz w:val="16"/>
                <w:szCs w:val="16"/>
              </w:rPr>
              <w:t xml:space="preserve"> no catálogo eletrônico de padronização.</w:t>
            </w:r>
          </w:p>
        </w:tc>
      </w:tr>
    </w:tbl>
    <w:p w14:paraId="54E7768C" w14:textId="763C9199" w:rsidR="00212C1D" w:rsidRDefault="00212C1D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596"/>
        <w:gridCol w:w="567"/>
        <w:gridCol w:w="1418"/>
        <w:gridCol w:w="1417"/>
      </w:tblGrid>
      <w:tr w:rsidR="00212C1D" w:rsidRPr="00E92143" w14:paraId="3B478692" w14:textId="77777777" w:rsidTr="000E298E">
        <w:tc>
          <w:tcPr>
            <w:tcW w:w="10343" w:type="dxa"/>
            <w:gridSpan w:val="6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bookmarkStart w:id="0" w:name="_Hlk196722691"/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0E298E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834A21" w:rsidRPr="00E92143" w14:paraId="0847733F" w14:textId="77777777" w:rsidTr="000E298E">
        <w:tc>
          <w:tcPr>
            <w:tcW w:w="484" w:type="dxa"/>
            <w:shd w:val="clear" w:color="auto" w:fill="auto"/>
            <w:vAlign w:val="center"/>
          </w:tcPr>
          <w:p w14:paraId="438680B0" w14:textId="77777777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7CF20EAD" w:rsidR="00834A21" w:rsidRPr="00E92143" w:rsidRDefault="00834A21" w:rsidP="00834A2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Veiculação de anúncio e/ou boletim de segunda a sexta, com tempo de 30 (trinta) segundos, contendo notícias, anúncios, avisos ou boletins de conteúdo informativo e prioritariamente local, com divulgação no Município de Imigrante/RS e no Vale do Taquari. 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C56D4D4" w14:textId="604E2588" w:rsidR="00834A21" w:rsidRPr="00E92143" w:rsidRDefault="006C790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6C3218AC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B46FCF">
              <w:rPr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F25AFA" w14:textId="6D53F033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44,91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424440F2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4.491,00</w:t>
            </w:r>
          </w:p>
        </w:tc>
      </w:tr>
      <w:tr w:rsidR="00834A21" w:rsidRPr="00E92143" w14:paraId="7ED2808E" w14:textId="77777777" w:rsidTr="000E298E">
        <w:tc>
          <w:tcPr>
            <w:tcW w:w="484" w:type="dxa"/>
            <w:shd w:val="clear" w:color="auto" w:fill="auto"/>
            <w:vAlign w:val="center"/>
          </w:tcPr>
          <w:p w14:paraId="381CE1C6" w14:textId="77777777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2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70E3103" w14:textId="156B6FA2" w:rsidR="00834A21" w:rsidRPr="00E92143" w:rsidRDefault="00834A21" w:rsidP="00834A2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Veiculação de anúncio e/ou boletim de sábado, domingo e feriado, com tempo de 30 (trinta) segundos, contendo notícias, anúncios, avisos ou boletins de conteúdo informativo e prioritariamente local, com divulgação no Município de Imigrante/RS e no Vale do Taquari.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067B0FE4" w14:textId="40003B2A" w:rsidR="00834A21" w:rsidRPr="00E92143" w:rsidRDefault="006C790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1D6277" w14:textId="58E974B8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B46FCF">
              <w:rPr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573165" w14:textId="7185E3B0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52,00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0EB213" w14:textId="4B577BB3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13.000,00</w:t>
            </w:r>
          </w:p>
        </w:tc>
      </w:tr>
      <w:tr w:rsidR="00834A21" w:rsidRPr="00E92143" w14:paraId="6A3126AA" w14:textId="77777777" w:rsidTr="000E298E">
        <w:tc>
          <w:tcPr>
            <w:tcW w:w="484" w:type="dxa"/>
            <w:shd w:val="clear" w:color="auto" w:fill="auto"/>
            <w:vAlign w:val="center"/>
          </w:tcPr>
          <w:p w14:paraId="6C9AB8F3" w14:textId="77777777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3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06B63BBD" w14:textId="6B8DF653" w:rsidR="00834A21" w:rsidRPr="00E92143" w:rsidRDefault="00834A21" w:rsidP="00834A2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Veiculação de anúncio e/ou boletim de segunda a sexta, com tempo de 60 (sessenta) segundos, contendo notícias, anúncios, avisos ou boletins de conteúdo informativo e prioritariamente local, com divulgação no Município de Imigrante/RS e no Vale do Taquari.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181E8613" w14:textId="5CDF15EC" w:rsidR="00834A21" w:rsidRPr="00E92143" w:rsidRDefault="006C790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0A3428" w14:textId="0F2FA8F6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B46FCF">
              <w:rPr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7FD7A5" w14:textId="1578BA29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79,14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80AB1C" w14:textId="25885150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39.570,00</w:t>
            </w:r>
          </w:p>
        </w:tc>
      </w:tr>
      <w:tr w:rsidR="00834A21" w:rsidRPr="00E92143" w14:paraId="3DD24B7B" w14:textId="77777777" w:rsidTr="000E298E">
        <w:tc>
          <w:tcPr>
            <w:tcW w:w="484" w:type="dxa"/>
            <w:shd w:val="clear" w:color="auto" w:fill="auto"/>
            <w:vAlign w:val="center"/>
          </w:tcPr>
          <w:p w14:paraId="7AA52B42" w14:textId="77777777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4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2D798B93" w14:textId="6C76DBA6" w:rsidR="00834A21" w:rsidRPr="00E92143" w:rsidRDefault="00834A21" w:rsidP="00834A2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Veiculação de anúncio e/ou boletim de sábado, domingo e feriado, com tempo de 60 (sessenta) segundos, contendo notícias, anúncios, avisos ou boletins de conteúdo informativo e prioritariamente local, com divulgação no Município de Imigrante/RS e no Vale do Taquari.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AEC3EFA" w14:textId="2F33250B" w:rsidR="00834A21" w:rsidRPr="00E92143" w:rsidRDefault="006C790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38B59E" w14:textId="3271B158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B46FCF">
              <w:rPr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9C3C19" w14:textId="74BBCDA9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93,90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BA72C8" w14:textId="4E9E651F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23.475,00</w:t>
            </w:r>
          </w:p>
        </w:tc>
      </w:tr>
      <w:tr w:rsidR="00834A21" w:rsidRPr="00E92143" w14:paraId="521F2208" w14:textId="77777777" w:rsidTr="000E298E">
        <w:tc>
          <w:tcPr>
            <w:tcW w:w="484" w:type="dxa"/>
            <w:shd w:val="clear" w:color="auto" w:fill="auto"/>
            <w:vAlign w:val="center"/>
          </w:tcPr>
          <w:p w14:paraId="4EBD2DEB" w14:textId="5EDCFAA8" w:rsidR="00834A21" w:rsidRPr="00E92143" w:rsidRDefault="00CA291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4A977A52" w14:textId="0E294BCD" w:rsidR="00834A21" w:rsidRDefault="00834A21" w:rsidP="00834A2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Veiculação de anúncio e/ou boletim de segunda a sábado, com tempo de 3 (três) minutos ininterruptos, contendo notícias, anúncios, avisos ou boletins de conteúdo informativo e prioritariamente local, com divulgação no Município de Imigrante/RS e no Vale do Taquari.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303C6F7C" w14:textId="1214DF07" w:rsidR="00834A21" w:rsidRPr="00E92143" w:rsidRDefault="006C790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8DBDC4" w14:textId="4EAD5DDA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B46FCF">
              <w:rPr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5DA3F" w14:textId="661CE29B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215,20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829F1D" w14:textId="69209770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107.</w:t>
            </w:r>
            <w:r w:rsidR="000210B4">
              <w:rPr>
                <w:sz w:val="16"/>
                <w:szCs w:val="16"/>
              </w:rPr>
              <w:t>6</w:t>
            </w:r>
            <w:r w:rsidR="000A3336">
              <w:rPr>
                <w:sz w:val="16"/>
                <w:szCs w:val="16"/>
              </w:rPr>
              <w:t>00,00</w:t>
            </w:r>
          </w:p>
        </w:tc>
      </w:tr>
      <w:tr w:rsidR="00834A21" w:rsidRPr="00E92143" w14:paraId="6FC92479" w14:textId="77777777" w:rsidTr="000E298E">
        <w:tc>
          <w:tcPr>
            <w:tcW w:w="484" w:type="dxa"/>
            <w:shd w:val="clear" w:color="auto" w:fill="auto"/>
            <w:vAlign w:val="center"/>
          </w:tcPr>
          <w:p w14:paraId="0F69688C" w14:textId="4C4CEC74" w:rsidR="00834A21" w:rsidRPr="00E92143" w:rsidRDefault="00CA291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59DC7BF4" w14:textId="7BA9BDB0" w:rsidR="00834A21" w:rsidRDefault="00834A21" w:rsidP="00834A2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Veiculação de anúncio e/ou boletim de domingo e feriado, com tempo de 3 (três) minutos ininterruptos, contendo notícias, anúncios, avisos ou boletins de conteúdo informativo e prioritariamente local, com divulgação no Município de Imigrante/RS e no Vale do Taquari.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7A8C2936" w14:textId="5BD81B98" w:rsidR="00834A21" w:rsidRPr="00E92143" w:rsidRDefault="006C790E" w:rsidP="00834A2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15FA32" w14:textId="6BF648B6" w:rsidR="00834A21" w:rsidRPr="00E92143" w:rsidRDefault="00834A21" w:rsidP="00834A21">
            <w:pPr>
              <w:ind w:firstLine="0"/>
              <w:jc w:val="center"/>
              <w:rPr>
                <w:sz w:val="16"/>
                <w:szCs w:val="16"/>
              </w:rPr>
            </w:pPr>
            <w:r w:rsidRPr="00B46FCF">
              <w:rPr>
                <w:sz w:val="16"/>
                <w:szCs w:val="16"/>
              </w:rPr>
              <w:t>un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2C3A7C" w14:textId="155B02CE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253,27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CC9DA9" w14:textId="5744B952" w:rsidR="00834A21" w:rsidRPr="00E92143" w:rsidRDefault="00834A21" w:rsidP="000A3336">
            <w:pPr>
              <w:ind w:firstLine="0"/>
              <w:jc w:val="center"/>
              <w:rPr>
                <w:sz w:val="16"/>
                <w:szCs w:val="16"/>
              </w:rPr>
            </w:pPr>
            <w:r w:rsidRPr="004761D1">
              <w:rPr>
                <w:sz w:val="16"/>
                <w:szCs w:val="16"/>
              </w:rPr>
              <w:t>R$</w:t>
            </w:r>
            <w:r w:rsidR="000A3336">
              <w:rPr>
                <w:sz w:val="16"/>
                <w:szCs w:val="16"/>
              </w:rPr>
              <w:t xml:space="preserve"> 25.327,00</w:t>
            </w:r>
          </w:p>
        </w:tc>
      </w:tr>
      <w:tr w:rsidR="00212C1D" w:rsidRPr="00E92143" w14:paraId="509BB39C" w14:textId="77777777" w:rsidTr="008D32CB">
        <w:tc>
          <w:tcPr>
            <w:tcW w:w="892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17C2B0EC" w:rsidR="00212C1D" w:rsidRPr="00780977" w:rsidRDefault="0099526E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 D</w:t>
            </w:r>
            <w:r w:rsidR="00B81CFC">
              <w:rPr>
                <w:b/>
                <w:bCs/>
                <w:sz w:val="16"/>
                <w:szCs w:val="16"/>
              </w:rPr>
              <w:t>A CONTRATAÇÃO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441B001B" w:rsidR="00212C1D" w:rsidRPr="00780977" w:rsidRDefault="00B81CFC" w:rsidP="000A3336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0A3336">
              <w:rPr>
                <w:b/>
                <w:bCs/>
                <w:sz w:val="16"/>
                <w:szCs w:val="16"/>
              </w:rPr>
              <w:t xml:space="preserve"> 213.463,00</w:t>
            </w:r>
          </w:p>
        </w:tc>
      </w:tr>
      <w:bookmarkEnd w:id="0"/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289"/>
        <w:gridCol w:w="4933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4D53C70E" w:rsidR="00212C1D" w:rsidRPr="00E92143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dia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578BE4B2" w:rsidR="00212C1D" w:rsidRPr="00E92143" w:rsidRDefault="00BD4B82" w:rsidP="00CF22BB">
            <w:pPr>
              <w:ind w:firstLine="0"/>
              <w:rPr>
                <w:sz w:val="16"/>
                <w:szCs w:val="16"/>
              </w:rPr>
            </w:pPr>
            <w:r w:rsidRPr="00BD4B82">
              <w:rPr>
                <w:sz w:val="16"/>
                <w:szCs w:val="16"/>
              </w:rPr>
              <w:t>Dias e horários conforme especificações dos itens acima, eventualmente, poderá exigir os serviços em finais de semana, feriados, ou após os horários de expediente da unidade administrativa</w:t>
            </w:r>
            <w:r>
              <w:rPr>
                <w:sz w:val="16"/>
                <w:szCs w:val="16"/>
              </w:rPr>
              <w:t>.</w:t>
            </w:r>
          </w:p>
        </w:tc>
      </w:tr>
      <w:tr w:rsidR="00212C1D" w:rsidRPr="00E92143" w14:paraId="4708D7A3" w14:textId="77777777" w:rsidTr="00A90E97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Local(is) </w:t>
            </w:r>
          </w:p>
          <w:p w14:paraId="04A1EB5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378D692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28A6F433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432EEE33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Prefeitura Municipal / Sec. da Adm. Planej. e Finanças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76F1787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Castelo Branco, 15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47800F04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F31E52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DF08CE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619895" w14:textId="119C11F6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76C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79C1A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5B0770D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Fernando Ferrari, 10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0020B7E4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CCE76B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D6BAF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CFF11F" w14:textId="002DCD9B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061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911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4224280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Av. Dr. Ito João </w:t>
            </w:r>
            <w:r>
              <w:rPr>
                <w:sz w:val="16"/>
                <w:szCs w:val="16"/>
              </w:rPr>
              <w:t>S</w:t>
            </w:r>
            <w:r w:rsidRPr="00DC0098">
              <w:rPr>
                <w:sz w:val="16"/>
                <w:szCs w:val="16"/>
              </w:rPr>
              <w:t>nel, 870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6C7BE9D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3B5869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B5890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4158CD" w14:textId="265FA9B9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9BD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F9279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Unidade Básica de Saúde </w:t>
            </w:r>
            <w:r>
              <w:rPr>
                <w:sz w:val="16"/>
                <w:szCs w:val="16"/>
              </w:rPr>
              <w:t xml:space="preserve">- </w:t>
            </w:r>
            <w:r w:rsidRPr="00DC0098">
              <w:rPr>
                <w:sz w:val="16"/>
                <w:szCs w:val="16"/>
              </w:rPr>
              <w:t>Daltro Filho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6123001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Henrique Blum, 150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1199A14B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7E8465C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DFE92C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012E33" w14:textId="20ED67F8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460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CA2D4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CRAS – Centro de Referência e Assist. Social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5838AEE0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 xml:space="preserve">Rua Guilherme Ernesto Lagemann, </w:t>
            </w:r>
            <w:r>
              <w:rPr>
                <w:sz w:val="16"/>
                <w:szCs w:val="16"/>
              </w:rPr>
              <w:t>571 – Centro – Imigrante/RS</w:t>
            </w:r>
          </w:p>
        </w:tc>
      </w:tr>
      <w:tr w:rsidR="00212C1D" w:rsidRPr="00E92143" w14:paraId="69DA0CD7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CD6C86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C925F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C1A9E1" w14:textId="6AEB30D5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E4F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2DBD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Secretaria da Educação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477836C5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Av. Dr. Ito Joao Snel, 840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7430C78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2B75CF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38102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88F87B" w14:textId="26F1955E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1367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842EE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EMEF Arco-Íris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3508376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Rua Heinrich Brackemeier, 885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5091359A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421018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701A8C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B73EAF" w14:textId="6E2D8509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978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7E6C69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EMEI Arco-Íris (escolinha)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3E11EBD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Rua Sete de Setembro, 185</w:t>
            </w:r>
            <w:r>
              <w:rPr>
                <w:sz w:val="16"/>
                <w:szCs w:val="16"/>
              </w:rPr>
              <w:t xml:space="preserve"> – </w:t>
            </w:r>
            <w:r w:rsidRPr="00DC0098">
              <w:rPr>
                <w:sz w:val="16"/>
                <w:szCs w:val="16"/>
              </w:rPr>
              <w:t>Esperança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60DAFBAD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C22C02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1F4B7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9F5FD0" w14:textId="22C1F038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75E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56A90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EMEI Ciranda de Sonhos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769F85C0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Castelo Branco, 190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36C93B91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F60F76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C06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43AE72" w14:textId="25E9C9CD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4DCB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D1A5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EMEF Santo Antônio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478790C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Guilherme Scheer, 94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26AA2A09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FF0264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0B9291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028F29" w14:textId="2F1200CC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ABA2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3AAE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EMEI Pequeno Mundo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19C14614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Madre Isabel, 324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1CDDAB5A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5AA8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71D27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A52873" w14:textId="1243872A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CD93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356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EMEF Ernesto Alves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35D08DD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Linha Ernesto Alves</w:t>
            </w:r>
            <w:r w:rsidRPr="00C7234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S/N – </w:t>
            </w:r>
            <w:r w:rsidRPr="00C7234A">
              <w:rPr>
                <w:sz w:val="16"/>
                <w:szCs w:val="16"/>
              </w:rPr>
              <w:t xml:space="preserve">Linha Ernesto Alves </w:t>
            </w:r>
            <w:r>
              <w:rPr>
                <w:sz w:val="16"/>
                <w:szCs w:val="16"/>
              </w:rPr>
              <w:t>– Imigrante/RS</w:t>
            </w:r>
          </w:p>
        </w:tc>
      </w:tr>
      <w:tr w:rsidR="00212C1D" w:rsidRPr="00E92143" w14:paraId="0A81296C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034B0C" w14:textId="77777777" w:rsidR="00212C1D" w:rsidRPr="00E92143" w:rsidRDefault="00212C1D" w:rsidP="00CF22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303C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947282" w14:textId="72D787F0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CC2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1ACA37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Agricult., Meio Amb. e Des. Econômico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52CC8117" w14:textId="5AC87DC2" w:rsidR="00212C1D" w:rsidRPr="00E92143" w:rsidRDefault="006A52E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Av. Dr. Ito João Snell, 9</w:t>
            </w:r>
            <w:r w:rsidR="004D27A7">
              <w:rPr>
                <w:sz w:val="16"/>
                <w:szCs w:val="16"/>
              </w:rPr>
              <w:t>85</w:t>
            </w:r>
            <w:r w:rsidR="00212C1D"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1BA538F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1ED473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C90CC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FD0A2F" w14:textId="0DA6F078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C94B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6178E1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Cultura, Desporto e Turismo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4267587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Guilherme Ernesto Lagemann, 677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6F8D7AA0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2445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8B3450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62C1B8" w14:textId="77134B13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95F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BC3B1D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Almoxarifado Central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0434903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 xml:space="preserve">Rua Castelo Branco, </w:t>
            </w:r>
            <w:r>
              <w:rPr>
                <w:sz w:val="16"/>
                <w:szCs w:val="16"/>
              </w:rPr>
              <w:t>82 – 2º Andar – Centro – Imigrante/RS</w:t>
            </w:r>
          </w:p>
        </w:tc>
      </w:tr>
      <w:tr w:rsidR="00212C1D" w:rsidRPr="00E92143" w14:paraId="4427B93F" w14:textId="77777777" w:rsidTr="00A90E97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30F3CA18" w:rsidR="00212C1D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7337F10F" w14:textId="6AA5D31B" w:rsidR="00212C1D" w:rsidRPr="00E92143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Locais a serem designados conforme demanda da Administração Pública. 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6A096F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1FEA9B78" w:rsidR="00212C1D" w:rsidRDefault="001F21F3" w:rsidP="00616516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616516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="00212C1D">
              <w:rPr>
                <w:sz w:val="16"/>
                <w:szCs w:val="16"/>
              </w:rPr>
              <w:t xml:space="preserve">a) O prazo de garantia é contado </w:t>
            </w:r>
            <w:r w:rsidR="00212C1D" w:rsidRPr="001E4872">
              <w:rPr>
                <w:sz w:val="16"/>
                <w:szCs w:val="16"/>
              </w:rPr>
              <w:t>a partir do recebimento provisório</w:t>
            </w:r>
            <w:r w:rsidR="00212C1D">
              <w:rPr>
                <w:sz w:val="16"/>
                <w:szCs w:val="16"/>
              </w:rPr>
              <w:t xml:space="preserve">, no caso de </w:t>
            </w:r>
            <w:r w:rsidR="00212C1D" w:rsidRPr="001E4872">
              <w:rPr>
                <w:sz w:val="16"/>
                <w:szCs w:val="16"/>
              </w:rPr>
              <w:t>defeitos e/ou vício</w:t>
            </w:r>
            <w:r w:rsidR="00212C1D">
              <w:rPr>
                <w:sz w:val="16"/>
                <w:szCs w:val="16"/>
              </w:rPr>
              <w:t>(s)</w:t>
            </w:r>
            <w:r w:rsidR="00212C1D" w:rsidRPr="001E4872">
              <w:rPr>
                <w:sz w:val="16"/>
                <w:szCs w:val="16"/>
              </w:rPr>
              <w:t xml:space="preserve"> d</w:t>
            </w:r>
            <w:r w:rsidR="00212C1D">
              <w:rPr>
                <w:sz w:val="16"/>
                <w:szCs w:val="16"/>
              </w:rPr>
              <w:t>e</w:t>
            </w:r>
            <w:r w:rsidR="00212C1D" w:rsidRPr="001E4872">
              <w:rPr>
                <w:sz w:val="16"/>
                <w:szCs w:val="16"/>
              </w:rPr>
              <w:t xml:space="preserve"> produto</w:t>
            </w:r>
            <w:r w:rsidR="00212C1D">
              <w:rPr>
                <w:sz w:val="16"/>
                <w:szCs w:val="16"/>
              </w:rPr>
              <w:t>(s)</w:t>
            </w:r>
            <w:r w:rsidR="00212C1D" w:rsidRPr="001E4872">
              <w:rPr>
                <w:sz w:val="16"/>
                <w:szCs w:val="16"/>
              </w:rPr>
              <w:t xml:space="preserve"> </w:t>
            </w:r>
            <w:r w:rsidR="00212C1D">
              <w:rPr>
                <w:sz w:val="16"/>
                <w:szCs w:val="16"/>
              </w:rPr>
              <w:t>e/</w:t>
            </w:r>
            <w:r w:rsidR="00212C1D" w:rsidRPr="001E4872">
              <w:rPr>
                <w:sz w:val="16"/>
                <w:szCs w:val="16"/>
              </w:rPr>
              <w:t>ou serviço</w:t>
            </w:r>
            <w:r w:rsidR="00212C1D"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005"/>
        <w:gridCol w:w="3657"/>
        <w:gridCol w:w="2126"/>
      </w:tblGrid>
      <w:tr w:rsidR="00212C1D" w:rsidRPr="00E92143" w14:paraId="2213B192" w14:textId="77777777" w:rsidTr="00A90E97">
        <w:trPr>
          <w:trHeight w:val="141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616516">
        <w:trPr>
          <w:trHeight w:val="70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12011D80" w:rsidR="00212C1D" w:rsidRDefault="00BD4B82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 meses – prorrogável</w:t>
            </w:r>
          </w:p>
        </w:tc>
      </w:tr>
      <w:tr w:rsidR="00212C1D" w:rsidRPr="00E92143" w14:paraId="429780AC" w14:textId="77777777" w:rsidTr="00A90E97">
        <w:trPr>
          <w:trHeight w:val="70"/>
        </w:trPr>
        <w:tc>
          <w:tcPr>
            <w:tcW w:w="453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78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A90E97">
        <w:trPr>
          <w:trHeight w:val="70"/>
        </w:trPr>
        <w:tc>
          <w:tcPr>
            <w:tcW w:w="4531" w:type="dxa"/>
            <w:gridSpan w:val="2"/>
            <w:shd w:val="clear" w:color="auto" w:fill="auto"/>
            <w:vAlign w:val="center"/>
          </w:tcPr>
          <w:p w14:paraId="49302DA9" w14:textId="09CD3C22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78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3BF6B8E6" w:rsidR="00212C1D" w:rsidRDefault="00212C1D" w:rsidP="00C260F3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260F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616516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05B33108" w14:textId="69F143B6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stimado: </w:t>
            </w:r>
            <w:r w:rsidRPr="000A3336">
              <w:rPr>
                <w:b/>
                <w:bCs/>
                <w:sz w:val="16"/>
                <w:szCs w:val="16"/>
              </w:rPr>
              <w:t xml:space="preserve">R$ </w:t>
            </w:r>
            <w:r w:rsidR="000A3336" w:rsidRPr="000A3336">
              <w:rPr>
                <w:b/>
                <w:bCs/>
                <w:sz w:val="16"/>
                <w:szCs w:val="16"/>
              </w:rPr>
              <w:t>213.</w:t>
            </w:r>
            <w:r w:rsidR="000A3336">
              <w:rPr>
                <w:b/>
                <w:bCs/>
                <w:sz w:val="16"/>
                <w:szCs w:val="16"/>
              </w:rPr>
              <w:t>463,00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A90E97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32068806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0346E66A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3690218B" w:rsidR="00016749" w:rsidRPr="00E92143" w:rsidRDefault="00FA08DE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Artigos 72, 74, 78 e 79 da </w:t>
            </w:r>
            <w:r w:rsidR="00BD4B82" w:rsidRPr="00BD4B82">
              <w:rPr>
                <w:sz w:val="16"/>
                <w:szCs w:val="16"/>
              </w:rPr>
              <w:t>Lei Federal 14.133/2021, Decreto 2.130/2021</w:t>
            </w:r>
            <w:r>
              <w:rPr>
                <w:sz w:val="16"/>
                <w:szCs w:val="16"/>
              </w:rPr>
              <w:t xml:space="preserve"> e Decreto n° 11.878/2024.</w:t>
            </w:r>
          </w:p>
        </w:tc>
      </w:tr>
      <w:tr w:rsidR="00016749" w:rsidRPr="00E92143" w14:paraId="2C7193DE" w14:textId="77777777" w:rsidTr="008D32CB">
        <w:trPr>
          <w:trHeight w:val="204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14D2FE3" w14:textId="4186CF28" w:rsidR="001A7A7C" w:rsidRPr="001A7A7C" w:rsidRDefault="001A7A7C" w:rsidP="001A7A7C">
            <w:pPr>
              <w:ind w:firstLine="0"/>
              <w:rPr>
                <w:sz w:val="16"/>
                <w:szCs w:val="16"/>
              </w:rPr>
            </w:pPr>
            <w:r w:rsidRPr="001A7A7C">
              <w:rPr>
                <w:sz w:val="16"/>
                <w:szCs w:val="16"/>
              </w:rPr>
              <w:t xml:space="preserve">A presente contratação, na forma de credenciamento, tem como objetivo atender ao interesse público da Administração Municipal de Imigrante/RS na divulgação de informações institucionais, avisos oficiais, campanhas públicas e boletins informativos com conteúdo de relevância local, por meio de emissoras de rádio com atuação no Município </w:t>
            </w:r>
            <w:r>
              <w:rPr>
                <w:sz w:val="16"/>
                <w:szCs w:val="16"/>
              </w:rPr>
              <w:t xml:space="preserve">de Imigrante/RS </w:t>
            </w:r>
            <w:r w:rsidRPr="001A7A7C">
              <w:rPr>
                <w:sz w:val="16"/>
                <w:szCs w:val="16"/>
              </w:rPr>
              <w:t>e na região do Vale do Taquari. Tal iniciativa busca fortalecer a transparência, a publicidade dos atos administrativos e o acesso da população às informações de interesse coletivo, especialmente em áreas como saúde, educação, meio ambiente, cultura, esporte e desenvolvimento social.</w:t>
            </w:r>
          </w:p>
          <w:p w14:paraId="7CA05138" w14:textId="77777777" w:rsidR="001A7A7C" w:rsidRPr="001A7A7C" w:rsidRDefault="001A7A7C" w:rsidP="001A7A7C">
            <w:pPr>
              <w:ind w:firstLine="0"/>
              <w:rPr>
                <w:sz w:val="16"/>
                <w:szCs w:val="16"/>
              </w:rPr>
            </w:pPr>
            <w:r w:rsidRPr="001A7A7C">
              <w:rPr>
                <w:sz w:val="16"/>
                <w:szCs w:val="16"/>
              </w:rPr>
              <w:t>Do ponto de vista fático, a radiodifusão comunitária e regional possui grande capilaridade, sendo um meio de comunicação amplamente acessível à população, inclusive em áreas com limitada conectividade digital. Além disso, as rádios exercem papel fundamental na formação da opinião pública local e na difusão de conteúdos relevantes em linguagem acessível, o que justifica sua utilização como ferramenta de comunicação institucional.</w:t>
            </w:r>
          </w:p>
          <w:p w14:paraId="7EF36139" w14:textId="77777777" w:rsidR="0077634D" w:rsidRDefault="001A7A7C" w:rsidP="001A7A7C">
            <w:pPr>
              <w:ind w:firstLine="0"/>
              <w:rPr>
                <w:sz w:val="16"/>
                <w:szCs w:val="16"/>
              </w:rPr>
            </w:pPr>
            <w:r w:rsidRPr="001A7A7C">
              <w:rPr>
                <w:sz w:val="16"/>
                <w:szCs w:val="16"/>
              </w:rPr>
              <w:t xml:space="preserve">Do ponto de vista jurídico, a iniciativa está amparada no artigo 37 da Constituição Federal de 1988, que impõe à Administração Pública a observância dos princípios da legalidade, impessoalidade, moralidade, publicidade e eficiência. A publicidade dos atos e programas de governo, por sua vez, é não apenas um princípio, mas uma obrigação administrativa, conforme disposto no inciso II do §1º do artigo 37 da CF/88. </w:t>
            </w:r>
          </w:p>
          <w:p w14:paraId="4513B691" w14:textId="79BAA84C" w:rsidR="001A7A7C" w:rsidRDefault="001A7A7C" w:rsidP="001A7A7C">
            <w:pPr>
              <w:ind w:firstLine="0"/>
              <w:rPr>
                <w:sz w:val="16"/>
                <w:szCs w:val="16"/>
              </w:rPr>
            </w:pPr>
            <w:r w:rsidRPr="001A7A7C">
              <w:rPr>
                <w:sz w:val="16"/>
                <w:szCs w:val="16"/>
              </w:rPr>
              <w:t xml:space="preserve">A Lei nº </w:t>
            </w:r>
            <w:r w:rsidR="0077634D">
              <w:rPr>
                <w:sz w:val="16"/>
                <w:szCs w:val="16"/>
              </w:rPr>
              <w:t>14</w:t>
            </w:r>
            <w:r w:rsidRPr="001A7A7C">
              <w:rPr>
                <w:sz w:val="16"/>
                <w:szCs w:val="16"/>
              </w:rPr>
              <w:t>.</w:t>
            </w:r>
            <w:r w:rsidR="0077634D">
              <w:rPr>
                <w:sz w:val="16"/>
                <w:szCs w:val="16"/>
              </w:rPr>
              <w:t>133</w:t>
            </w:r>
            <w:r w:rsidRPr="001A7A7C">
              <w:rPr>
                <w:sz w:val="16"/>
                <w:szCs w:val="16"/>
              </w:rPr>
              <w:t>/</w:t>
            </w:r>
            <w:r w:rsidR="0077634D">
              <w:rPr>
                <w:sz w:val="16"/>
                <w:szCs w:val="16"/>
              </w:rPr>
              <w:t>2021</w:t>
            </w:r>
            <w:r w:rsidRPr="001A7A7C">
              <w:rPr>
                <w:sz w:val="16"/>
                <w:szCs w:val="16"/>
              </w:rPr>
              <w:t xml:space="preserve">, em seu artigo </w:t>
            </w:r>
            <w:r w:rsidR="0077634D">
              <w:rPr>
                <w:sz w:val="16"/>
                <w:szCs w:val="16"/>
              </w:rPr>
              <w:t>78</w:t>
            </w:r>
            <w:r w:rsidRPr="001A7A7C">
              <w:rPr>
                <w:sz w:val="16"/>
                <w:szCs w:val="16"/>
              </w:rPr>
              <w:t xml:space="preserve">, inciso I, </w:t>
            </w:r>
            <w:r w:rsidR="0077634D">
              <w:rPr>
                <w:sz w:val="16"/>
                <w:szCs w:val="16"/>
              </w:rPr>
              <w:t xml:space="preserve">e no artigo 79, </w:t>
            </w:r>
            <w:r w:rsidRPr="001A7A7C">
              <w:rPr>
                <w:sz w:val="16"/>
                <w:szCs w:val="16"/>
              </w:rPr>
              <w:t xml:space="preserve">permite </w:t>
            </w:r>
            <w:r w:rsidR="0077634D">
              <w:rPr>
                <w:sz w:val="16"/>
                <w:szCs w:val="16"/>
              </w:rPr>
              <w:t>e regulamenta</w:t>
            </w:r>
            <w:r w:rsidRPr="001A7A7C">
              <w:rPr>
                <w:sz w:val="16"/>
                <w:szCs w:val="16"/>
              </w:rPr>
              <w:t xml:space="preserve"> </w:t>
            </w:r>
            <w:r w:rsidR="0077634D">
              <w:rPr>
                <w:sz w:val="16"/>
                <w:szCs w:val="16"/>
              </w:rPr>
              <w:t>o credenciamento como procedimento auxiliar de licitação.</w:t>
            </w:r>
          </w:p>
          <w:p w14:paraId="6505D963" w14:textId="4DE22FA8" w:rsidR="00016749" w:rsidRPr="00E92143" w:rsidRDefault="001A7A7C" w:rsidP="00B81CFC">
            <w:pPr>
              <w:ind w:firstLine="0"/>
              <w:rPr>
                <w:sz w:val="16"/>
                <w:szCs w:val="16"/>
              </w:rPr>
            </w:pPr>
            <w:r w:rsidRPr="001A7A7C">
              <w:rPr>
                <w:sz w:val="16"/>
                <w:szCs w:val="16"/>
              </w:rPr>
              <w:t>O credenciamento, neste caso, permite à Administração Municipal dar isonomia de tratamento às rádios interessadas, habilitando todas aquelas que comprovarem os requisitos técnicos, legais e de cobertura territorial exigidos, evitando favorecimentos e assegurando a melhor execução da política pública de comunicação institucional. Por fim, a contratação por meio de credenciamento está igualmente respaldada na Lei nº 14.133/2021 (Nova Lei de Licitações), que em seus dispositivos reconhece a possibilidade de contratação, mediante chamamento público, nos casos de prestação de serviços por múltiplos interessados, desde que preenchidos os critérios técnicos estabelecidos em edital, garantindo transparência, legalidade e economicidade.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616516">
        <w:trPr>
          <w:trHeight w:val="728"/>
        </w:trPr>
        <w:tc>
          <w:tcPr>
            <w:tcW w:w="10314" w:type="dxa"/>
            <w:shd w:val="clear" w:color="auto" w:fill="auto"/>
            <w:vAlign w:val="center"/>
          </w:tcPr>
          <w:p w14:paraId="2BCFBD65" w14:textId="0708BEFC" w:rsidR="00016749" w:rsidRPr="00E92143" w:rsidRDefault="001A7A7C" w:rsidP="001A7A7C">
            <w:pPr>
              <w:ind w:firstLine="0"/>
              <w:rPr>
                <w:sz w:val="16"/>
                <w:szCs w:val="16"/>
              </w:rPr>
            </w:pPr>
            <w:r w:rsidRPr="001A7A7C">
              <w:rPr>
                <w:sz w:val="16"/>
                <w:szCs w:val="16"/>
              </w:rPr>
              <w:t>A presente solução tem como objetivo o credenciamento de emissoras de rádio legalmente constituídas e com atuação no Município de Imigrante/RS e na região do Vale do Taquari, para a veiculação de anúncios institucionais, notícias, avisos e boletins de conteúdo informativo, com ênfase em pautas de interesse público e prioritariamente local, visando à ampla divulgação das ações e comunicados da Administração Municipal, garantindo a promoção e o fortalecimento da comunicação pública com a comunidade.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lastRenderedPageBreak/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6"/>
      </w:tblGrid>
      <w:tr w:rsidR="00016749" w:rsidRPr="00E92143" w14:paraId="50A1593F" w14:textId="77777777" w:rsidTr="00616516">
        <w:trPr>
          <w:trHeight w:val="7111"/>
        </w:trPr>
        <w:tc>
          <w:tcPr>
            <w:tcW w:w="10314" w:type="dxa"/>
            <w:shd w:val="clear" w:color="auto" w:fill="auto"/>
            <w:vAlign w:val="center"/>
          </w:tcPr>
          <w:p w14:paraId="587623C8" w14:textId="77777777" w:rsidR="00016749" w:rsidRDefault="000E298E" w:rsidP="00E80FD8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 bens/serviços citados neste termo de referência, têm natureza de bens/serviços comuns, tendo em vista seus padrões de desempenhos e qualidade, os quais podem ser objetivamente definidos pelo edital, por meio de especificações usuais de mercado, nos termos do art. 6</w:t>
            </w:r>
            <w:r w:rsidR="008D32CB">
              <w:rPr>
                <w:sz w:val="16"/>
                <w:szCs w:val="16"/>
              </w:rPr>
              <w:t>°,</w:t>
            </w:r>
            <w:r>
              <w:rPr>
                <w:sz w:val="16"/>
                <w:szCs w:val="16"/>
              </w:rPr>
              <w:t xml:space="preserve"> inciso XIII, da Lei Federal 14.133/21.</w:t>
            </w:r>
            <w:r w:rsidR="008D32CB">
              <w:rPr>
                <w:sz w:val="16"/>
                <w:szCs w:val="16"/>
              </w:rPr>
              <w:t xml:space="preserve"> Nesse sentido, os itens deste termo de referência e suas especificações estão abaixo especificados:</w:t>
            </w:r>
          </w:p>
          <w:tbl>
            <w:tblPr>
              <w:tblW w:w="10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"/>
              <w:gridCol w:w="8463"/>
              <w:gridCol w:w="596"/>
              <w:gridCol w:w="567"/>
            </w:tblGrid>
            <w:tr w:rsidR="008D32CB" w:rsidRPr="00E92143" w14:paraId="67131C25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7F0D71A7" w14:textId="77777777" w:rsidR="008D32CB" w:rsidRPr="00E92143" w:rsidRDefault="008D32CB" w:rsidP="008D32CB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41CE01E3" w14:textId="77777777" w:rsidR="008D32CB" w:rsidRPr="00E92143" w:rsidRDefault="008D32CB" w:rsidP="008D32CB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172B42CD" w14:textId="77777777" w:rsidR="008D32CB" w:rsidRPr="00E92143" w:rsidRDefault="008D32CB" w:rsidP="008D32CB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1AE6413" w14:textId="77777777" w:rsidR="008D32CB" w:rsidRPr="00E92143" w:rsidRDefault="008D32CB" w:rsidP="008D32CB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8D32CB" w:rsidRPr="00E92143" w14:paraId="0991F927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632BB0C0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1E289283" w14:textId="77777777" w:rsidR="008D32CB" w:rsidRPr="00E92143" w:rsidRDefault="008D32CB" w:rsidP="008D32C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Veiculação de anúncio e/ou boletim de segunda a sexta, com tempo de 30 (trinta) segundos, contendo notícias, anúncios, avisos ou boletins de conteúdo informativo e prioritariamente local, com divulgação no Município de Imigrante/RS e no Vale do Taquari. 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1589807D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712E72B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8D32CB" w:rsidRPr="00E92143" w14:paraId="39EC6331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40100417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4179C5AA" w14:textId="77777777" w:rsidR="008D32CB" w:rsidRPr="00E92143" w:rsidRDefault="008D32CB" w:rsidP="008D32C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sábado, domingo e feriado, com tempo de 30 (trinta) segundos,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77A0E664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2B39026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8D32CB" w:rsidRPr="00E92143" w14:paraId="74BB337D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3CA62292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4C8917BA" w14:textId="77777777" w:rsidR="008D32CB" w:rsidRPr="00E92143" w:rsidRDefault="008D32CB" w:rsidP="008D32C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segunda a sexta, com tempo de 60 (sessenta) segundos,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4260087F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932C660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8D32CB" w:rsidRPr="00E92143" w14:paraId="0A1FCE96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4CB33BDE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130C9E6D" w14:textId="77777777" w:rsidR="008D32CB" w:rsidRPr="00E92143" w:rsidRDefault="008D32CB" w:rsidP="008D32C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sábado, domingo e feriado, com tempo de 60 (sessenta) segundos,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662668DA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A91684E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8D32CB" w:rsidRPr="00E92143" w14:paraId="6051EBC9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01450C5D" w14:textId="797E5F52" w:rsidR="008D32CB" w:rsidRPr="00E92143" w:rsidRDefault="00B81CFC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50F80448" w14:textId="77777777" w:rsidR="008D32CB" w:rsidRDefault="008D32CB" w:rsidP="008D32C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segunda a sábado, com tempo de 3 (três) minutos ininterruptos,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55C91659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E6B319F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8D32CB" w:rsidRPr="00E92143" w14:paraId="72F07D79" w14:textId="77777777" w:rsidTr="008D32CB">
              <w:tc>
                <w:tcPr>
                  <w:tcW w:w="484" w:type="dxa"/>
                  <w:shd w:val="clear" w:color="auto" w:fill="auto"/>
                  <w:vAlign w:val="center"/>
                </w:tcPr>
                <w:p w14:paraId="41CF67BE" w14:textId="44FE84BF" w:rsidR="008D32CB" w:rsidRPr="00E92143" w:rsidRDefault="00B81CFC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463" w:type="dxa"/>
                  <w:shd w:val="clear" w:color="auto" w:fill="auto"/>
                  <w:vAlign w:val="center"/>
                </w:tcPr>
                <w:p w14:paraId="4CCBC92D" w14:textId="77777777" w:rsidR="008D32CB" w:rsidRDefault="008D32CB" w:rsidP="008D32C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Veiculação de anúncio e/ou boletim de domingo e feriado, com tempo de 3 (três) minutos ininterruptos, contendo notícias, anúncios, avisos ou boletins de conteúdo informativo e prioritariamente local, com divulgação no Município de Imigrante/RS e no Vale do Taquari.</w:t>
                  </w:r>
                </w:p>
              </w:tc>
              <w:tc>
                <w:tcPr>
                  <w:tcW w:w="596" w:type="dxa"/>
                  <w:shd w:val="clear" w:color="auto" w:fill="auto"/>
                  <w:vAlign w:val="center"/>
                </w:tcPr>
                <w:p w14:paraId="40F1A56E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1643DE3" w14:textId="77777777" w:rsidR="008D32CB" w:rsidRPr="00E92143" w:rsidRDefault="008D32CB" w:rsidP="008D32C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B46FCF">
                    <w:rPr>
                      <w:sz w:val="16"/>
                      <w:szCs w:val="16"/>
                    </w:rPr>
                    <w:t>un</w:t>
                  </w:r>
                </w:p>
              </w:tc>
            </w:tr>
          </w:tbl>
          <w:p w14:paraId="7E679BF1" w14:textId="64D5C72A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licitante deverá p</w:t>
            </w:r>
            <w:r w:rsidRPr="00E143DE">
              <w:rPr>
                <w:sz w:val="16"/>
                <w:szCs w:val="16"/>
              </w:rPr>
              <w:t xml:space="preserve">restar os serviços </w:t>
            </w:r>
            <w:r>
              <w:rPr>
                <w:sz w:val="16"/>
                <w:szCs w:val="16"/>
              </w:rPr>
              <w:t xml:space="preserve">do </w:t>
            </w:r>
            <w:r w:rsidRPr="00E143DE">
              <w:rPr>
                <w:sz w:val="16"/>
                <w:szCs w:val="16"/>
              </w:rPr>
              <w:t>objeto deste Termo de Referência, responsabilizando-se integralmente pelo cumprimento dos postulados legais vigentes, de âmbito federal, estadual ou municipal;</w:t>
            </w:r>
          </w:p>
          <w:p w14:paraId="0C64489A" w14:textId="4910799D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 xml:space="preserve">Responsabilizar-se por todos os tributos, contribuições fiscais e parafiscais que incidam ou venham a incidir, direta e indiretamente, sobre os serviços prestados; </w:t>
            </w:r>
          </w:p>
          <w:p w14:paraId="7E41E4C7" w14:textId="0D4463DA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 xml:space="preserve">Manter durante a execução do contrato as mesmas condições da habilitação;  </w:t>
            </w:r>
          </w:p>
          <w:p w14:paraId="40F2A645" w14:textId="604FA4A8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>Não transferir a outrem, no todo ou em parte, a execução do contrato;</w:t>
            </w:r>
          </w:p>
          <w:p w14:paraId="37E18833" w14:textId="6ED16C69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 xml:space="preserve">Relatar à Fiscalização do contrato toda e qualquer irregularidade observada quanto à execução dos serviços objeto da contratação; </w:t>
            </w:r>
          </w:p>
          <w:p w14:paraId="6232CBEA" w14:textId="4FF6F701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 xml:space="preserve">Responder administrativa, civil e penalmente por quaisquer danos materiais ou pessoais ocasionados à Contratante e/ou a terceiros, por seus empregados, dolosa ou culposamente, quanto à prestação dos serviços objeto desta contratação;  </w:t>
            </w:r>
          </w:p>
          <w:p w14:paraId="51C5C379" w14:textId="1CDD8910" w:rsidR="00E143DE" w:rsidRP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>Comunicar à Contratante, por escrito, qualquer anormalidade nos serviços e prestar os esclarecimentos julgados necessários;</w:t>
            </w:r>
          </w:p>
          <w:p w14:paraId="59B25D2E" w14:textId="0D986934" w:rsidR="008D32CB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E143DE">
              <w:rPr>
                <w:sz w:val="16"/>
                <w:szCs w:val="16"/>
              </w:rPr>
              <w:t>A presença da Fiscalização da Contratante durante a execução dos serviços, quaisquer que sejam os atos praticados no desempenho de suas atribuições, não implicará solidariedade ou corresponsabilidade com a Contratada, que responderá única e integralmente pela execução dos serviços;</w:t>
            </w:r>
          </w:p>
          <w:p w14:paraId="73E94911" w14:textId="77777777" w:rsidR="00E143DE" w:rsidRDefault="00E143DE" w:rsidP="00E143D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licitante deverá enviar toda documentação de habilitação necessária, conforme exigido pela Lei Federal n° 14.133/2021 e Decreto Municipal n° 2.130/2023.</w:t>
            </w:r>
          </w:p>
          <w:p w14:paraId="57A51845" w14:textId="77777777" w:rsidR="001D0CC7" w:rsidRDefault="001D0CC7" w:rsidP="001D0CC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D32CB">
              <w:rPr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licitação.</w:t>
            </w:r>
            <w:r>
              <w:rPr>
                <w:sz w:val="16"/>
                <w:szCs w:val="16"/>
              </w:rPr>
              <w:t xml:space="preserve"> </w:t>
            </w:r>
          </w:p>
          <w:p w14:paraId="73A0FC16" w14:textId="77777777" w:rsidR="001D0CC7" w:rsidRDefault="001D0CC7" w:rsidP="001D0CC7">
            <w:pPr>
              <w:ind w:firstLine="0"/>
              <w:rPr>
                <w:sz w:val="16"/>
                <w:szCs w:val="16"/>
              </w:rPr>
            </w:pPr>
            <w:r w:rsidRPr="001260B2">
              <w:rPr>
                <w:sz w:val="16"/>
                <w:szCs w:val="16"/>
              </w:rPr>
              <w:t xml:space="preserve">Obs. 1: o atestado deverá ser compatível ao item ao qual o fornecedor pretende se cadastrar, devendo constar dados completos e assinatura da empresa emitente, descrição detalhada dos serviços realizados, identificação </w:t>
            </w:r>
            <w:r>
              <w:rPr>
                <w:sz w:val="16"/>
                <w:szCs w:val="16"/>
              </w:rPr>
              <w:t xml:space="preserve">e </w:t>
            </w:r>
            <w:r w:rsidRPr="001260B2">
              <w:rPr>
                <w:sz w:val="16"/>
                <w:szCs w:val="16"/>
              </w:rPr>
              <w:t xml:space="preserve">quantidade </w:t>
            </w:r>
            <w:r>
              <w:rPr>
                <w:sz w:val="16"/>
                <w:szCs w:val="16"/>
              </w:rPr>
              <w:t xml:space="preserve">que foi </w:t>
            </w:r>
            <w:r w:rsidRPr="001260B2">
              <w:rPr>
                <w:sz w:val="16"/>
                <w:szCs w:val="16"/>
              </w:rPr>
              <w:t>executada</w:t>
            </w:r>
            <w:r>
              <w:rPr>
                <w:sz w:val="16"/>
                <w:szCs w:val="16"/>
              </w:rPr>
              <w:t>.</w:t>
            </w:r>
          </w:p>
          <w:p w14:paraId="06B7B4D7" w14:textId="7EA09730" w:rsidR="001D0CC7" w:rsidRPr="00E92143" w:rsidRDefault="001D0CC7" w:rsidP="001D0CC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Comprovação de abrangência (cobertura) de sinal de no mínimo 50% do território do Município de Imigrante/RS.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5735EA15" w:rsidR="00016749" w:rsidRPr="00E92143" w:rsidRDefault="00BD4B82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(x</w:t>
            </w:r>
            <w:r w:rsidR="00016749" w:rsidRPr="00E92143">
              <w:rPr>
                <w:sz w:val="16"/>
                <w:szCs w:val="16"/>
              </w:rPr>
              <w:t xml:space="preserve">) </w:t>
            </w:r>
            <w:r w:rsidR="00016749"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BD4B82" w:rsidRPr="00E92143" w14:paraId="0B564CB8" w14:textId="77777777" w:rsidTr="00BD4B82">
        <w:trPr>
          <w:trHeight w:val="179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756E24F" w:rsidR="00BD4B82" w:rsidRPr="00E92143" w:rsidRDefault="00BD4B82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 - Justificar item(ns)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semi-integrada</w:t>
            </w:r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BD4B82">
        <w:trPr>
          <w:trHeight w:val="15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1D4D2C2E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Outro (Especificar abaixo):</w:t>
            </w:r>
            <w:r w:rsidR="00BD4B82">
              <w:rPr>
                <w:sz w:val="16"/>
                <w:szCs w:val="16"/>
              </w:rPr>
              <w:t xml:space="preserve"> Prestação de serviço conforme </w:t>
            </w:r>
            <w:r w:rsidR="008D32CB">
              <w:rPr>
                <w:sz w:val="16"/>
                <w:szCs w:val="16"/>
              </w:rPr>
              <w:t xml:space="preserve">a </w:t>
            </w:r>
            <w:r w:rsidR="00BD4B82">
              <w:rPr>
                <w:sz w:val="16"/>
                <w:szCs w:val="16"/>
              </w:rPr>
              <w:t>demanda do Município de Imigrante/RS.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0141AE3B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r w:rsidRPr="00076227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(Whatsapp®, Telegram®, Signal®,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r w:rsidRPr="001612B0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 contrato(s) estão dispostas nos arts. 20 à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esignação do(s) Gestor(es) e/ou Fiscal(is)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03A650BA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9526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616516">
        <w:trPr>
          <w:trHeight w:val="112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1260B2">
        <w:trPr>
          <w:trHeight w:val="801"/>
        </w:trPr>
        <w:tc>
          <w:tcPr>
            <w:tcW w:w="10314" w:type="dxa"/>
            <w:shd w:val="clear" w:color="auto" w:fill="auto"/>
            <w:vAlign w:val="center"/>
          </w:tcPr>
          <w:p w14:paraId="2D3605E4" w14:textId="5F0DEF03" w:rsidR="001260B2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BD4B8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</w:t>
            </w:r>
            <w:r w:rsidR="001260B2">
              <w:rPr>
                <w:sz w:val="16"/>
                <w:szCs w:val="16"/>
              </w:rPr>
              <w:t xml:space="preserve">. </w:t>
            </w:r>
            <w:r w:rsidR="001260B2" w:rsidRPr="001260B2">
              <w:rPr>
                <w:sz w:val="16"/>
                <w:szCs w:val="16"/>
              </w:rPr>
              <w:t>Deverá ser entregue junto com a nota fiscal, o relatório de execução dos serviços, discriminando detalhadamente o dia, horários, serviços realizados e placa do veículo, contendo assinatura do profissional que realizou os serviços.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F95707" w:rsidRPr="00E92143" w14:paraId="7FA13622" w14:textId="77777777" w:rsidTr="00F95707">
        <w:trPr>
          <w:trHeight w:val="207"/>
        </w:trPr>
        <w:tc>
          <w:tcPr>
            <w:tcW w:w="10314" w:type="dxa"/>
            <w:shd w:val="clear" w:color="auto" w:fill="auto"/>
            <w:vAlign w:val="center"/>
          </w:tcPr>
          <w:p w14:paraId="76BE5A75" w14:textId="067FAC34" w:rsidR="00F95707" w:rsidRPr="00E92143" w:rsidRDefault="00F95707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BD4B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99526E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512B089B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99526E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  <w:tr w:rsidR="00BD4B82" w:rsidRPr="00E92143" w14:paraId="0ADF8257" w14:textId="77777777" w:rsidTr="006D3D17">
        <w:trPr>
          <w:trHeight w:val="818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010C7811" w14:textId="77777777" w:rsidR="006D3D17" w:rsidRDefault="00BD4B82" w:rsidP="006D3D1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(x) Outro: </w:t>
            </w:r>
          </w:p>
          <w:p w14:paraId="0C5F9230" w14:textId="6C07824B" w:rsidR="006D3D17" w:rsidRPr="006D3D17" w:rsidRDefault="006D3D17" w:rsidP="006D3D1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P</w:t>
            </w:r>
            <w:r w:rsidRPr="006D3D17">
              <w:rPr>
                <w:sz w:val="16"/>
                <w:szCs w:val="16"/>
              </w:rPr>
              <w:t xml:space="preserve">ara se credenciar, o fornecedor deverá atender todos as especificações deste termo e as condições de habilitação do Edital, sendo pagos os valores por hora estabelecidos neste termo, anualmente reajustados com data base no mês do Edital. </w:t>
            </w:r>
          </w:p>
          <w:p w14:paraId="4977E6AC" w14:textId="77777777" w:rsidR="006D3D17" w:rsidRPr="006D3D17" w:rsidRDefault="006D3D17" w:rsidP="006D3D17">
            <w:pPr>
              <w:ind w:firstLine="0"/>
              <w:rPr>
                <w:sz w:val="16"/>
                <w:szCs w:val="16"/>
              </w:rPr>
            </w:pPr>
            <w:r w:rsidRPr="006D3D17">
              <w:rPr>
                <w:sz w:val="16"/>
                <w:szCs w:val="16"/>
              </w:rPr>
              <w:t xml:space="preserve">b) A contratação das credenciadas se dará mediante rodízio de forma igualitária entre os credenciados, conforme demanda e necessidade do Município. </w:t>
            </w:r>
          </w:p>
          <w:p w14:paraId="17D926E9" w14:textId="66C2498F" w:rsidR="006D3D17" w:rsidRPr="006D3D17" w:rsidRDefault="006D3D17" w:rsidP="006D3D17">
            <w:pPr>
              <w:ind w:firstLine="0"/>
              <w:rPr>
                <w:sz w:val="16"/>
                <w:szCs w:val="16"/>
              </w:rPr>
            </w:pPr>
            <w:r w:rsidRPr="006D3D17">
              <w:rPr>
                <w:sz w:val="16"/>
                <w:szCs w:val="16"/>
              </w:rPr>
              <w:t>c) O rodízio, para seguimento da ordem de credenciamento, será administrado pelos servidores lotados nas respectivas Secretarias, sendo estes responsáveis em convocar a credenciada para a prestação do serviço.</w:t>
            </w:r>
          </w:p>
          <w:p w14:paraId="681F1117" w14:textId="00B664A2" w:rsidR="00BD4B82" w:rsidRPr="00E92143" w:rsidRDefault="006D3D17" w:rsidP="006D3D17">
            <w:pPr>
              <w:ind w:firstLine="0"/>
              <w:rPr>
                <w:sz w:val="16"/>
                <w:szCs w:val="16"/>
              </w:rPr>
            </w:pPr>
            <w:r w:rsidRPr="006D3D17">
              <w:rPr>
                <w:sz w:val="16"/>
                <w:szCs w:val="16"/>
              </w:rPr>
              <w:t>d) O chamamento público ficará permanentemente aberto para credenciamento de novos interessados.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616516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59888A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D32C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8D32CB" w:rsidRPr="00E92143" w14:paraId="033EBA04" w14:textId="77777777" w:rsidTr="001260B2">
        <w:trPr>
          <w:trHeight w:val="1026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6807E8A" w14:textId="77777777" w:rsidR="00E136B7" w:rsidRDefault="008D32CB" w:rsidP="008D32CB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 xml:space="preserve">: </w:t>
            </w:r>
          </w:p>
          <w:p w14:paraId="31943B26" w14:textId="4EB9E86F" w:rsidR="006D3D17" w:rsidRDefault="00E136B7" w:rsidP="008D32C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8D32CB" w:rsidRPr="008D32CB">
              <w:rPr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licitação.</w:t>
            </w:r>
            <w:r w:rsidR="001260B2">
              <w:rPr>
                <w:sz w:val="16"/>
                <w:szCs w:val="16"/>
              </w:rPr>
              <w:t xml:space="preserve"> </w:t>
            </w:r>
          </w:p>
          <w:p w14:paraId="7CBE18F2" w14:textId="77777777" w:rsidR="001260B2" w:rsidRDefault="001260B2" w:rsidP="008D32CB">
            <w:pPr>
              <w:ind w:firstLine="0"/>
              <w:rPr>
                <w:sz w:val="16"/>
                <w:szCs w:val="16"/>
              </w:rPr>
            </w:pPr>
            <w:r w:rsidRPr="001260B2">
              <w:rPr>
                <w:sz w:val="16"/>
                <w:szCs w:val="16"/>
              </w:rPr>
              <w:t xml:space="preserve">Obs. 1: o atestado deverá ser compatível ao item ao qual o fornecedor pretende se cadastrar, devendo constar dados completos e assinatura da empresa emitente, descrição detalhada dos serviços realizados, identificação </w:t>
            </w:r>
            <w:r>
              <w:rPr>
                <w:sz w:val="16"/>
                <w:szCs w:val="16"/>
              </w:rPr>
              <w:t xml:space="preserve">e </w:t>
            </w:r>
            <w:r w:rsidRPr="001260B2">
              <w:rPr>
                <w:sz w:val="16"/>
                <w:szCs w:val="16"/>
              </w:rPr>
              <w:t xml:space="preserve">quantidade </w:t>
            </w:r>
            <w:r>
              <w:rPr>
                <w:sz w:val="16"/>
                <w:szCs w:val="16"/>
              </w:rPr>
              <w:t xml:space="preserve">que foi </w:t>
            </w:r>
            <w:r w:rsidRPr="001260B2">
              <w:rPr>
                <w:sz w:val="16"/>
                <w:szCs w:val="16"/>
              </w:rPr>
              <w:t>executada</w:t>
            </w:r>
            <w:r>
              <w:rPr>
                <w:sz w:val="16"/>
                <w:szCs w:val="16"/>
              </w:rPr>
              <w:t>.</w:t>
            </w:r>
          </w:p>
          <w:p w14:paraId="7B0273EC" w14:textId="77777777" w:rsidR="00E136B7" w:rsidRDefault="00E136B7" w:rsidP="008D32CB">
            <w:pPr>
              <w:ind w:firstLine="0"/>
              <w:rPr>
                <w:sz w:val="16"/>
                <w:szCs w:val="16"/>
              </w:rPr>
            </w:pPr>
          </w:p>
          <w:p w14:paraId="6C0B295D" w14:textId="269432F2" w:rsidR="00E136B7" w:rsidRPr="006D3D17" w:rsidRDefault="00E136B7" w:rsidP="008D32C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Comprovação de </w:t>
            </w:r>
            <w:r w:rsidR="008050C7">
              <w:rPr>
                <w:sz w:val="16"/>
                <w:szCs w:val="16"/>
              </w:rPr>
              <w:t xml:space="preserve">abrangência (cobertura) </w:t>
            </w:r>
            <w:r w:rsidR="001D0CC7">
              <w:rPr>
                <w:sz w:val="16"/>
                <w:szCs w:val="16"/>
              </w:rPr>
              <w:t xml:space="preserve">de sinal </w:t>
            </w:r>
            <w:r w:rsidR="008050C7">
              <w:rPr>
                <w:sz w:val="16"/>
                <w:szCs w:val="16"/>
              </w:rPr>
              <w:t>de no mínimo 50% do território do Município de Imigrante/RS.</w:t>
            </w:r>
          </w:p>
        </w:tc>
      </w:tr>
      <w:tr w:rsidR="006D3D17" w:rsidRPr="00E92143" w14:paraId="64209BC7" w14:textId="77777777" w:rsidTr="001260B2">
        <w:trPr>
          <w:trHeight w:val="983"/>
        </w:trPr>
        <w:tc>
          <w:tcPr>
            <w:tcW w:w="10314" w:type="dxa"/>
            <w:gridSpan w:val="2"/>
            <w:shd w:val="clear" w:color="auto" w:fill="D9D9D9" w:themeFill="background1" w:themeFillShade="D9"/>
            <w:vAlign w:val="center"/>
          </w:tcPr>
          <w:p w14:paraId="22B71155" w14:textId="35A27EAE" w:rsidR="006D3D17" w:rsidRPr="006D3D17" w:rsidRDefault="006D3D17" w:rsidP="008D32CB">
            <w:pPr>
              <w:ind w:firstLine="0"/>
              <w:rPr>
                <w:sz w:val="16"/>
                <w:szCs w:val="16"/>
              </w:rPr>
            </w:pPr>
            <w:r w:rsidRPr="006D3D17">
              <w:rPr>
                <w:b/>
                <w:bCs/>
                <w:sz w:val="16"/>
                <w:szCs w:val="16"/>
              </w:rPr>
              <w:t>Justificativa para exigência técnica do documento acima: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D3D17">
              <w:rPr>
                <w:sz w:val="16"/>
                <w:szCs w:val="16"/>
              </w:rPr>
              <w:t>A exigência de atestado de capacidade técnico-operacional visa garantir que as empresas credenciadas possuam experiência comprovada na veiculação de conteúdos informativos de interesse público, com abrangência no Município de Imigrante/RS e no Vale do Taquari. Tal comprovação assegura a qualificação técnica mínima necessária, evita contratações inadequadas e contribui para a efetividade da comunicação institucional. Além disso, confere maior segurança jurídica e respaldo ao processo de inexigibilidade, assegurando que o serviço seja prestado com qualidade e alcance compatível com os objetivos da Administração Pública.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616516">
        <w:trPr>
          <w:trHeight w:val="7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55B86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9526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02CF476D" w:rsidR="00EC1F26" w:rsidRPr="00E92143" w:rsidRDefault="0099526E" w:rsidP="00CF22BB">
            <w:pPr>
              <w:ind w:firstLine="0"/>
              <w:rPr>
                <w:sz w:val="16"/>
                <w:szCs w:val="16"/>
              </w:rPr>
            </w:pPr>
            <w:r w:rsidRPr="0099526E">
              <w:rPr>
                <w:sz w:val="16"/>
                <w:szCs w:val="16"/>
              </w:rPr>
              <w:t>Certidão negativa de falência expedida pelo distribuidor da sede da pessoa jurídica, em prazo não superior a 30 (trinta) dias da data designada para a apresentação do documento.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66A1CD3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>(</w:t>
            </w:r>
            <w:r w:rsidR="00C260F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4CEBC93F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9526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35DCF142" w14:textId="77777777" w:rsidR="00616516" w:rsidRDefault="00616516" w:rsidP="00B70A10">
      <w:pPr>
        <w:jc w:val="right"/>
      </w:pPr>
    </w:p>
    <w:p w14:paraId="4066A8DB" w14:textId="782045B8" w:rsidR="00F95707" w:rsidRDefault="002D0383" w:rsidP="00616516">
      <w:pPr>
        <w:jc w:val="right"/>
      </w:pPr>
      <w:bookmarkStart w:id="2" w:name="_Hlk197353466"/>
      <w:r>
        <w:t xml:space="preserve">Imigrante, </w:t>
      </w:r>
      <w:r w:rsidR="0099526E">
        <w:t>24 de abril</w:t>
      </w:r>
      <w:r>
        <w:t xml:space="preserve"> de 202</w:t>
      </w:r>
      <w:r w:rsidR="0099526E">
        <w:t>5</w:t>
      </w:r>
      <w:r>
        <w:t>.</w:t>
      </w:r>
    </w:p>
    <w:p w14:paraId="02BD6173" w14:textId="51CA1AD5" w:rsidR="0099526E" w:rsidRDefault="0099526E" w:rsidP="000A3336">
      <w:pPr>
        <w:ind w:firstLine="0"/>
      </w:pPr>
    </w:p>
    <w:p w14:paraId="51744B73" w14:textId="757F4E18" w:rsidR="00616516" w:rsidRDefault="00616516" w:rsidP="00B70A10">
      <w:pPr>
        <w:jc w:val="right"/>
      </w:pPr>
    </w:p>
    <w:p w14:paraId="22C730FD" w14:textId="77777777" w:rsidR="006D3D17" w:rsidRDefault="006D3D17" w:rsidP="00B70A10">
      <w:pPr>
        <w:jc w:val="right"/>
      </w:pPr>
    </w:p>
    <w:p w14:paraId="487F4043" w14:textId="77777777" w:rsidR="001260B2" w:rsidRDefault="001260B2" w:rsidP="00B70A10">
      <w:pPr>
        <w:jc w:val="right"/>
      </w:pPr>
    </w:p>
    <w:p w14:paraId="2FE3EE53" w14:textId="77777777" w:rsidR="00616516" w:rsidRDefault="00616516" w:rsidP="00B70A10">
      <w:pPr>
        <w:jc w:val="right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51"/>
        <w:gridCol w:w="4382"/>
      </w:tblGrid>
      <w:tr w:rsidR="00BD4B82" w:rsidRPr="00B7295A" w14:paraId="4F796A5C" w14:textId="77777777" w:rsidTr="00B10970">
        <w:trPr>
          <w:trHeight w:val="93"/>
          <w:jc w:val="center"/>
        </w:trPr>
        <w:tc>
          <w:tcPr>
            <w:tcW w:w="3544" w:type="dxa"/>
            <w:vAlign w:val="bottom"/>
          </w:tcPr>
          <w:p w14:paraId="23EE37BA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851" w:type="dxa"/>
            <w:vAlign w:val="bottom"/>
          </w:tcPr>
          <w:p w14:paraId="04DCB1A4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2197969B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BD4B82" w:rsidRPr="00B7295A" w14:paraId="25BD3C59" w14:textId="77777777" w:rsidTr="00B10970">
        <w:trPr>
          <w:jc w:val="center"/>
        </w:trPr>
        <w:tc>
          <w:tcPr>
            <w:tcW w:w="3544" w:type="dxa"/>
          </w:tcPr>
          <w:p w14:paraId="7FF23225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097AB6C5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851" w:type="dxa"/>
          </w:tcPr>
          <w:p w14:paraId="43C26AD3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488F087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648036A5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BD4B82" w:rsidRPr="00B7295A" w14:paraId="1BC0892D" w14:textId="77777777" w:rsidTr="00616516">
        <w:trPr>
          <w:trHeight w:val="413"/>
          <w:jc w:val="center"/>
        </w:trPr>
        <w:tc>
          <w:tcPr>
            <w:tcW w:w="3544" w:type="dxa"/>
          </w:tcPr>
          <w:p w14:paraId="12680A16" w14:textId="77777777" w:rsidR="00BD4B82" w:rsidRPr="00B7295A" w:rsidRDefault="00BD4B82" w:rsidP="0099526E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851" w:type="dxa"/>
          </w:tcPr>
          <w:p w14:paraId="3C57A4D7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589C34A" w14:textId="77777777" w:rsidR="00BD4B82" w:rsidRDefault="00BD4B82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4C902AE3" w14:textId="563AA684" w:rsidR="00616516" w:rsidRDefault="00616516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2312F0EB" w14:textId="77777777" w:rsidR="00616516" w:rsidRDefault="00616516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2E2E0ECB" w14:textId="77777777" w:rsidR="006D3D17" w:rsidRDefault="006D3D17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75EA2FF1" w14:textId="77777777" w:rsidR="00616516" w:rsidRDefault="00616516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4E9F67EE" w14:textId="77777777" w:rsidR="001260B2" w:rsidRDefault="001260B2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095BA473" w14:textId="5115CE17" w:rsidR="001260B2" w:rsidRPr="00B7295A" w:rsidRDefault="001260B2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BD4B82" w:rsidRPr="00B7295A" w14:paraId="699113FD" w14:textId="77777777" w:rsidTr="00B10970">
        <w:trPr>
          <w:jc w:val="center"/>
        </w:trPr>
        <w:tc>
          <w:tcPr>
            <w:tcW w:w="3544" w:type="dxa"/>
            <w:vAlign w:val="bottom"/>
          </w:tcPr>
          <w:p w14:paraId="445B3C12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851" w:type="dxa"/>
            <w:vAlign w:val="bottom"/>
          </w:tcPr>
          <w:p w14:paraId="7B1C4545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069A53E4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BD4B82" w:rsidRPr="00B7295A" w14:paraId="78015B56" w14:textId="77777777" w:rsidTr="00B10970">
        <w:trPr>
          <w:trHeight w:val="437"/>
          <w:jc w:val="center"/>
        </w:trPr>
        <w:tc>
          <w:tcPr>
            <w:tcW w:w="3544" w:type="dxa"/>
          </w:tcPr>
          <w:p w14:paraId="7DB8B9A8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32B75FB0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851" w:type="dxa"/>
          </w:tcPr>
          <w:p w14:paraId="3FDEADF1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5CC3C992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5E18C9C4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BD4B82" w:rsidRPr="00B7295A" w14:paraId="4A0CC8F7" w14:textId="77777777" w:rsidTr="00616516">
        <w:trPr>
          <w:trHeight w:val="80"/>
          <w:jc w:val="center"/>
        </w:trPr>
        <w:tc>
          <w:tcPr>
            <w:tcW w:w="3544" w:type="dxa"/>
          </w:tcPr>
          <w:p w14:paraId="761DBDD8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6E08F9CF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24E90EF3" w14:textId="77777777" w:rsidR="00BD4B82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3050E69F" w14:textId="77777777" w:rsidR="00616516" w:rsidRDefault="00616516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722FD264" w14:textId="77777777" w:rsidR="001260B2" w:rsidRDefault="001260B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15CA1285" w14:textId="77777777" w:rsidR="006D3D17" w:rsidRDefault="006D3D17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06AA1EC0" w14:textId="77777777" w:rsidR="006D3D17" w:rsidRDefault="006D3D17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69645B3B" w14:textId="28B12E7B" w:rsidR="00616516" w:rsidRPr="00B7295A" w:rsidRDefault="00616516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BD4B82" w:rsidRPr="00B7295A" w14:paraId="3512A0F2" w14:textId="77777777" w:rsidTr="00B10970">
        <w:trPr>
          <w:trHeight w:val="437"/>
          <w:jc w:val="center"/>
        </w:trPr>
        <w:tc>
          <w:tcPr>
            <w:tcW w:w="3544" w:type="dxa"/>
          </w:tcPr>
          <w:p w14:paraId="67868019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2DED2D27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851" w:type="dxa"/>
          </w:tcPr>
          <w:p w14:paraId="7EEA047C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72BB08A6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0C47AF09" w14:textId="77777777" w:rsidR="00BD4B82" w:rsidRPr="00B7295A" w:rsidRDefault="00BD4B82" w:rsidP="00B10970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BD4B82" w:rsidRPr="00B7295A" w14:paraId="1C3C088A" w14:textId="77777777" w:rsidTr="00B10970">
        <w:trPr>
          <w:trHeight w:val="764"/>
          <w:jc w:val="center"/>
        </w:trPr>
        <w:tc>
          <w:tcPr>
            <w:tcW w:w="3544" w:type="dxa"/>
          </w:tcPr>
          <w:p w14:paraId="26B531FE" w14:textId="77777777" w:rsidR="00BD4B82" w:rsidRPr="00B7295A" w:rsidRDefault="00BD4B82" w:rsidP="0099526E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104B9B18" w14:textId="77777777" w:rsidR="00BD4B82" w:rsidRPr="00B7295A" w:rsidRDefault="00BD4B82" w:rsidP="00616516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56610AEA" w14:textId="77777777" w:rsidR="00616516" w:rsidRDefault="00616516" w:rsidP="000A3336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  <w:p w14:paraId="24707701" w14:textId="77777777" w:rsidR="001260B2" w:rsidRDefault="001260B2" w:rsidP="000A3336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  <w:p w14:paraId="0687DFA0" w14:textId="77777777" w:rsidR="006D3D17" w:rsidRDefault="006D3D17" w:rsidP="000A3336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  <w:p w14:paraId="3C364171" w14:textId="77777777" w:rsidR="006D3D17" w:rsidRDefault="006D3D17" w:rsidP="000A3336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  <w:p w14:paraId="3F899593" w14:textId="02F4F38A" w:rsidR="006D3D17" w:rsidRPr="00B7295A" w:rsidRDefault="006D3D17" w:rsidP="000A3336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BD4B82" w:rsidRPr="00B7295A" w14:paraId="1B3E07D9" w14:textId="77777777" w:rsidTr="00B10970">
        <w:trPr>
          <w:trHeight w:val="437"/>
          <w:jc w:val="center"/>
        </w:trPr>
        <w:tc>
          <w:tcPr>
            <w:tcW w:w="8777" w:type="dxa"/>
            <w:gridSpan w:val="3"/>
          </w:tcPr>
          <w:p w14:paraId="46204B55" w14:textId="77777777" w:rsidR="00BD4B82" w:rsidRPr="00ED148D" w:rsidRDefault="00BD4B82" w:rsidP="00B10970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5FF6D45E" w14:textId="77777777" w:rsidR="00BD4B82" w:rsidRPr="00ED148D" w:rsidRDefault="00BD4B82" w:rsidP="00B10970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ED148D">
              <w:rPr>
                <w:rFonts w:eastAsiaTheme="majorEastAsia" w:cs="Tahoma"/>
                <w:sz w:val="16"/>
                <w:szCs w:val="16"/>
              </w:rPr>
              <w:t>Secretário Municipal d</w:t>
            </w:r>
            <w:r>
              <w:rPr>
                <w:rFonts w:eastAsiaTheme="majorEastAsia" w:cs="Tahoma"/>
                <w:sz w:val="16"/>
                <w:szCs w:val="16"/>
              </w:rPr>
              <w:t>e Obras e Mobilidade Urbana</w:t>
            </w:r>
          </w:p>
        </w:tc>
      </w:tr>
      <w:bookmarkEnd w:id="2"/>
    </w:tbl>
    <w:p w14:paraId="2B89E342" w14:textId="28AA6814" w:rsidR="006A15E4" w:rsidRDefault="006A15E4" w:rsidP="000A3336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9857012">
    <w:abstractNumId w:val="8"/>
  </w:num>
  <w:num w:numId="2" w16cid:durableId="2089226638">
    <w:abstractNumId w:val="10"/>
  </w:num>
  <w:num w:numId="3" w16cid:durableId="253130358">
    <w:abstractNumId w:val="9"/>
  </w:num>
  <w:num w:numId="4" w16cid:durableId="684944004">
    <w:abstractNumId w:val="3"/>
  </w:num>
  <w:num w:numId="5" w16cid:durableId="1975016346">
    <w:abstractNumId w:val="1"/>
  </w:num>
  <w:num w:numId="6" w16cid:durableId="1501118376">
    <w:abstractNumId w:val="14"/>
  </w:num>
  <w:num w:numId="7" w16cid:durableId="1115099271">
    <w:abstractNumId w:val="18"/>
  </w:num>
  <w:num w:numId="8" w16cid:durableId="53280807">
    <w:abstractNumId w:val="15"/>
  </w:num>
  <w:num w:numId="9" w16cid:durableId="189612136">
    <w:abstractNumId w:val="19"/>
  </w:num>
  <w:num w:numId="10" w16cid:durableId="302932811">
    <w:abstractNumId w:val="12"/>
  </w:num>
  <w:num w:numId="11" w16cid:durableId="170728763">
    <w:abstractNumId w:val="17"/>
  </w:num>
  <w:num w:numId="12" w16cid:durableId="30502432">
    <w:abstractNumId w:val="6"/>
  </w:num>
  <w:num w:numId="13" w16cid:durableId="940264975">
    <w:abstractNumId w:val="4"/>
  </w:num>
  <w:num w:numId="14" w16cid:durableId="1969583924">
    <w:abstractNumId w:val="16"/>
  </w:num>
  <w:num w:numId="15" w16cid:durableId="428887326">
    <w:abstractNumId w:val="13"/>
  </w:num>
  <w:num w:numId="16" w16cid:durableId="850527589">
    <w:abstractNumId w:val="5"/>
  </w:num>
  <w:num w:numId="17" w16cid:durableId="314265919">
    <w:abstractNumId w:val="7"/>
  </w:num>
  <w:num w:numId="18" w16cid:durableId="1632712357">
    <w:abstractNumId w:val="11"/>
  </w:num>
  <w:num w:numId="19" w16cid:durableId="553540411">
    <w:abstractNumId w:val="2"/>
  </w:num>
  <w:num w:numId="20" w16cid:durableId="180434416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0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0B4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336"/>
    <w:rsid w:val="000A35A5"/>
    <w:rsid w:val="000A7503"/>
    <w:rsid w:val="000B058B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298E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60B2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A7A7C"/>
    <w:rsid w:val="001B01A3"/>
    <w:rsid w:val="001B03B7"/>
    <w:rsid w:val="001B2D5B"/>
    <w:rsid w:val="001C0C32"/>
    <w:rsid w:val="001C2428"/>
    <w:rsid w:val="001C4B1F"/>
    <w:rsid w:val="001C6615"/>
    <w:rsid w:val="001D0CC7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2EC2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09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C6DC1"/>
    <w:rsid w:val="005C7E08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516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49A5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3A6F"/>
    <w:rsid w:val="006C3CE3"/>
    <w:rsid w:val="006C469D"/>
    <w:rsid w:val="006C6532"/>
    <w:rsid w:val="006C790E"/>
    <w:rsid w:val="006D15C9"/>
    <w:rsid w:val="006D1BBD"/>
    <w:rsid w:val="006D3D17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34D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050C7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4A2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5A6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32CB"/>
    <w:rsid w:val="008D52C7"/>
    <w:rsid w:val="008D5999"/>
    <w:rsid w:val="008D672E"/>
    <w:rsid w:val="008D7C87"/>
    <w:rsid w:val="008E013C"/>
    <w:rsid w:val="008E0403"/>
    <w:rsid w:val="008E1684"/>
    <w:rsid w:val="008E5A60"/>
    <w:rsid w:val="008F1FF9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7546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26E"/>
    <w:rsid w:val="00995960"/>
    <w:rsid w:val="0099737C"/>
    <w:rsid w:val="009A04AB"/>
    <w:rsid w:val="009A229A"/>
    <w:rsid w:val="009A30D2"/>
    <w:rsid w:val="009A3881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E97"/>
    <w:rsid w:val="00A91A70"/>
    <w:rsid w:val="00A94389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4C4F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1CFC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637F"/>
    <w:rsid w:val="00BC78A0"/>
    <w:rsid w:val="00BD1024"/>
    <w:rsid w:val="00BD1FAC"/>
    <w:rsid w:val="00BD21DF"/>
    <w:rsid w:val="00BD3CC5"/>
    <w:rsid w:val="00BD4B82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0F3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291E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5C22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36B7"/>
    <w:rsid w:val="00E143AD"/>
    <w:rsid w:val="00E143DE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49A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0FD8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556C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1DC"/>
    <w:rsid w:val="00F55592"/>
    <w:rsid w:val="00F56493"/>
    <w:rsid w:val="00F6011C"/>
    <w:rsid w:val="00F60260"/>
    <w:rsid w:val="00F62490"/>
    <w:rsid w:val="00F62A49"/>
    <w:rsid w:val="00F62B09"/>
    <w:rsid w:val="00F64D99"/>
    <w:rsid w:val="00F66E55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93B"/>
    <w:rsid w:val="00F87DC6"/>
    <w:rsid w:val="00F93493"/>
    <w:rsid w:val="00F9351F"/>
    <w:rsid w:val="00F95707"/>
    <w:rsid w:val="00FA08DE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2CB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0CEB4-CF84-46FC-AC36-687CE6B7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5</Pages>
  <Words>3492</Words>
  <Characters>18859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37</cp:revision>
  <cp:lastPrinted>2023-02-16T11:55:00Z</cp:lastPrinted>
  <dcterms:created xsi:type="dcterms:W3CDTF">2023-08-02T16:21:00Z</dcterms:created>
  <dcterms:modified xsi:type="dcterms:W3CDTF">2025-05-28T12:48:00Z</dcterms:modified>
</cp:coreProperties>
</file>